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3A" w:rsidRPr="00E9163A" w:rsidRDefault="00E9163A" w:rsidP="00E916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9163A">
        <w:rPr>
          <w:rFonts w:ascii="Arial" w:eastAsia="Times New Roman" w:hAnsi="Arial" w:cs="Arial"/>
          <w:b/>
          <w:sz w:val="24"/>
          <w:szCs w:val="24"/>
          <w:lang w:eastAsia="hu-HU"/>
        </w:rPr>
        <w:t>Nyári gyermektáborok</w:t>
      </w:r>
    </w:p>
    <w:p w:rsidR="005E0366" w:rsidRPr="00E9163A" w:rsidRDefault="00D4584A" w:rsidP="00E916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9163A">
        <w:rPr>
          <w:rFonts w:ascii="Arial" w:eastAsia="Times New Roman" w:hAnsi="Arial" w:cs="Arial"/>
          <w:b/>
          <w:sz w:val="24"/>
          <w:szCs w:val="24"/>
          <w:lang w:eastAsia="hu-HU"/>
        </w:rPr>
        <w:t>Általános Szerződési Feltétele</w:t>
      </w:r>
      <w:r w:rsidR="00E9163A" w:rsidRPr="00E9163A">
        <w:rPr>
          <w:rFonts w:ascii="Arial" w:eastAsia="Times New Roman" w:hAnsi="Arial" w:cs="Arial"/>
          <w:b/>
          <w:sz w:val="24"/>
          <w:szCs w:val="24"/>
          <w:lang w:eastAsia="hu-HU"/>
        </w:rPr>
        <w:t>k</w:t>
      </w:r>
    </w:p>
    <w:p w:rsidR="00E9163A" w:rsidRPr="0061365E" w:rsidRDefault="00D4584A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8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163A" w:rsidRPr="00D458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163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ÁSZF célja a tárgyi hatálya alá tartozó szolgáltatásokra és azok igénybevételére vonatkozó egységes feltételrendszer rögzítése, valamint a személyi hatálya alá tartozók közötti jogviszony szabályozása.</w:t>
      </w:r>
      <w:r w:rsidR="00E9163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163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Az ÁSZF tárgyi hatálya Szolgáltatónak a jelen ÁSZF alapján nyújtott táborok, valamint szervezésére és lebonyolítására terjed ki.</w:t>
      </w:r>
    </w:p>
    <w:p w:rsidR="00E9163A" w:rsidRPr="0061365E" w:rsidRDefault="00E9163A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Az ÁSZF személyi hatálya alá tartoznak: Szolgáltató, Szülő, Táborozó gyermek (a továbbiakban: együttesen: Felek).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I. Szolgáltató adatai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Almási Bence egyéni vállalkozó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1114" w:rsidRPr="0061365E" w:rsidRDefault="00D4584A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="00A03B2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6723 Szeged József Attila sugárút 136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03B2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Ny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A03B2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lvántartási szám: 52743896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Adószám: </w:t>
      </w:r>
      <w:r w:rsidR="00A03B2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69131871-1-26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03B2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lérhetősége</w:t>
      </w:r>
      <w:r w:rsidR="00A03B2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1114" w:rsidRPr="0061365E" w:rsidRDefault="00D4584A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Telefonszám: 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+36304592086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sportvalszto@gmail.com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Postacím: 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6723 Szeged, József Attila sugárút 136.</w:t>
      </w:r>
    </w:p>
    <w:p w:rsidR="00F31114" w:rsidRPr="0061365E" w:rsidRDefault="00D4584A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Fogalmak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Fogyasztó: az önálló foglalkozásán és gazdasági tevékenységi körén kívül eső célok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érdekében eljáró természetes személy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, aki a szolgáltatást a feleügyelete alatt álló gyermek részére megrendeli, illetve a gyermek részére igénybe veszi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1114" w:rsidRPr="0061365E" w:rsidRDefault="00D4584A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Vállalkozás: aki fogyasztókat érintő tevékenységet önálló foglalkozásával vagy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gazdasági tevékenységével összefüggő célok érdekében végzi.</w:t>
      </w:r>
    </w:p>
    <w:p w:rsidR="00D4584A" w:rsidRPr="0061365E" w:rsidRDefault="00D4584A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Szolgáltatás: olyan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, az ÁFSZ hatálya alá tartozó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ellenszolgáltatás fejében végzett - tevékenység, amel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megbízó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igényének kielégítésére </w:t>
      </w:r>
      <w:r w:rsidR="00F31114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irányúl.</w:t>
      </w:r>
    </w:p>
    <w:p w:rsidR="00F31114" w:rsidRPr="0061365E" w:rsidRDefault="00F31114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195" w:rsidRPr="0061365E" w:rsidRDefault="00D84195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Szolgáltatási szerződés: az adásvételi szerződéstől eltérő bármely olyan szerződés,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amelynek értelmében a vállalkozás a fogyasztó részére szolgáltatást nyújt vagy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 nyújtását vállalja, a fogyasztó pedig megfizeti vagy vállalja, hogy megfizeti a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 díját.</w:t>
      </w:r>
    </w:p>
    <w:p w:rsidR="00D84195" w:rsidRPr="0061365E" w:rsidRDefault="00D4584A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Online szolgáltatási szerződés: olyan szolgáltatási szerződés, amelynek értelmében a vállalkozás egy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honlapon vagy egyéb elektronikus eszközön keresztül kínál megvételre valamilyen szolgáltatást, és a fogyasztó az adott honlapon vagy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egyéb elektronikus eszközön keresztül rendeli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szolgáltatást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84195" w:rsidRPr="0061365E" w:rsidRDefault="00D84195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195" w:rsidRPr="0061365E" w:rsidRDefault="00D84195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Fogyasztói jogvita: a fogyasztó és a vállalkozás közötti szolgáltatási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szerződés megkötésével és teljesítésével kapcsolatos vitás ügy, valamint a fogyasztó és a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 között külön megkötésre kerülő szolgáltatási szerződés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hiányában a szolgáltatás minőségével összefüggő vitás ügy.</w:t>
      </w:r>
    </w:p>
    <w:p w:rsidR="00D84195" w:rsidRPr="0061365E" w:rsidRDefault="00D84195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63A" w:rsidRPr="0061365E" w:rsidRDefault="00D4584A" w:rsidP="00E9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Szülő: Szolgáltató által szervezett táborokra és tanfolyamokra jelentkező gyermek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törvényes képviselője.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Táborozó: Szolgáltató által szervezett programokon (táborokon és tanfolyamokon) részt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Felek: az adásvételi szerződésben szereplő szerződő személyek; Szolgáltató, Szülő és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Táborozó együttesen.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Vételár: az a bruttó, általános forgalmi adót tartalmazó ár, amelyen Szolgáltató a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szolgáltatást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kínálja.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84195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 rendelkezések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Jelen Általános Szerződési Feltételek 20</w:t>
      </w:r>
      <w:r w:rsidR="00D84195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23 06.01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napjától hatályosak.</w:t>
      </w:r>
    </w:p>
    <w:p w:rsidR="00B21309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 táborokra és a tanfolyamokra történő Jelentkezési lap benyújtásának feltétele, hogy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magára nézve kötelezően elfogadja a jelen Általános Szerződési Feltételeket,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amelyről a jelentkezés menete folyamán jognyilatkozatot tesz.</w:t>
      </w:r>
    </w:p>
    <w:p w:rsidR="00B21309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 az ÁSZF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elfogadásával kötelezettséget vállal arra, hogy a Táborozó 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számára az ÁSZF 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gyermekek jogaira kötelezettségeire vonatkozó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részeit elmagyarázza.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Szolgáltató az Általános Szerződési Feltételeket a hatályos jogszabályok előírása szerint a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 nyitó oldaláról elérhető módon, annak hatályba lépése napjának egyértelmű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feltüntetésével teszi közzé, a felhasználók számára elmenthető és kinyomtatható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formátumban.</w:t>
      </w:r>
    </w:p>
    <w:p w:rsidR="00B21309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A JELENTKEZÉS MENETE, SZERZŐDÉSKÖTÉS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A Szolgáltató által szervezett táborokra a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http://staminalsfitness.hu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 j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elentkezési lap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kitöltésével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jelentkezni.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 felek között a szerződés a honlapon található Jelentkezési lap Szülő általi kitöltését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követően a Szolgáltató által küldött visszaigazolással jön létre.</w:t>
      </w:r>
    </w:p>
    <w:p w:rsidR="00B21309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Felek között ilyenmódon létrejött szerződés írásban megkötött szerződésnek minősül.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A szóban leadott foglalás és megállapodás nem minősül szerződéskötésnek, illetve ilyen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módon a szerződés módosítása sem lehetséges.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A Szolgáltatás a Jelentkezési lapon kiválasztott tábor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ban az ott jelölt programokban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részvétel biztosítását jelenti</w:t>
      </w:r>
    </w:p>
    <w:p w:rsidR="0021298F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táborok és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programok pontos kezdő időpontját, időtartamát, az azokon nyújtott szolgáltatások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, programok és a részvételi díj összegét a Szolgáltató honlapján közzétett tájékoztató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tartalmazza.</w:t>
      </w:r>
      <w:r w:rsidR="00B21309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SZOLGÁLTATÁS DÍJA, A FIZETÉS MENETE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A Szolgáltatás vételára a Jelentkezési lapon és a táborok részletes leírásánál feltüntetett</w:t>
      </w:r>
      <w:r w:rsidR="0021298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díj.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 Jelentkezési lap kitöltését követően</w:t>
      </w:r>
      <w:r w:rsidR="0021298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, annak vissza küldésével viszonosan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298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tájékoztatóban megjelölt előleg összeget a szülő befizeti a Szolgáltató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1298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Almási Bence egyéni vállalkozó K &amp; H banknál vezetett 10400559-505227068-57561005 számú bankszámlájára.</w:t>
      </w:r>
    </w:p>
    <w:p w:rsidR="0021298F" w:rsidRPr="0061365E" w:rsidRDefault="0021298F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szolgáltatási díjból az előleg befizetését követően fennmaradó összeg a tábor kezdő napján a helyszínen készpénzben fizetendő.</w:t>
      </w:r>
    </w:p>
    <w:p w:rsidR="0021298F" w:rsidRPr="0061365E" w:rsidRDefault="0021298F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D22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Jelentkezési lap kitöltését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előleg befizetését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követően a Szülő jogosult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szolgáltatás lemondására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amelyet írásban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vagy postai küldemény útján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tehet mega tábor kezdő időpontját megelőző nyolcadik munkanap végéig.</w:t>
      </w:r>
    </w:p>
    <w:p w:rsidR="00F23D22" w:rsidRPr="0061365E" w:rsidRDefault="00F23D22" w:rsidP="00F2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Lemondás esetén</w:t>
      </w:r>
    </w:p>
    <w:p w:rsidR="00F23D22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30. napig a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befizetett előleg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20%-a,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b.15. napig a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befizetett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előleg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0%-a,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c.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napig   befizetett előleg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 80%-a,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Szolgáltatót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illeti meg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lemondási díj címen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bánatpénz jogcímén.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662E0" w:rsidRPr="0061365E" w:rsidRDefault="008662E0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 esetén a befizetett előleg 6. pontban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részletezett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lemondási díj címen járó összegen felül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részt 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1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munkanapon belül</w:t>
      </w:r>
      <w:r w:rsidR="00F23D22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visszajuttatja a Szülő részére.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Szolgáltató – amennyiben úgy ítéli meg – </w:t>
      </w:r>
      <w:proofErr w:type="spellStart"/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méltányosságból</w:t>
      </w:r>
      <w:proofErr w:type="spellEnd"/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rendelkezésektől eltérhet. Szolgáltató úgyszintén eltérhet ezen rendelkezésektől,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amennyiben az </w:t>
      </w:r>
      <w:proofErr w:type="spellStart"/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ésszerűség</w:t>
      </w:r>
      <w:proofErr w:type="spellEnd"/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gazdasági megfontolás ezt indokolttá teszi.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Szolgáltató fenntartja magának a jogot, hogy előzetes tájékoztatás alapján a szolgáltatást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részben vagy egészben megváltoztassa vagy a jelentkezést indokolt esetben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visszamondja, amelyről a szolgáltatás igénybevételét megelőzően, ésszerű határidőben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 a Szülőt. Ebben az esetben – a már megfizetett részvételi díjon felül – egyéb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követelést Szülő nem támaszthat.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részvételi díj nem tartalmazza az idegenforgalmi adót, mely </w:t>
      </w:r>
      <w:proofErr w:type="spellStart"/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táboronként</w:t>
      </w:r>
      <w:proofErr w:type="spellEnd"/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eltérő lehet és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 helyszínén készpénzben fizetendő.</w:t>
      </w:r>
    </w:p>
    <w:p w:rsidR="008662E0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1365E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VI.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FELEK JOGAI ÉS KÖTELEZETTSÉGEI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Szolgáltató köteles a Szerződésben és a táborok részletes leírását tartalmazó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dokumentumban foglalt szolgáltatást teljesíteni.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Szülő jogosult a Szerződést azonnali hatállyal felmondani, amennyiben Szolgáltató nem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teljesíti a vállalt szolgáltatást.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Táborozó köteles betartani a táborok alkalmával kihirdetett házirendben foglaltakat.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Táborozó köteles betartani a táborozás során neki adott utasításokat. Az ezen utasítások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betartásának elmulasztásából fakadó sérülésért, vagyoni és nem vagyoni károkért a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Táborozó, kiskorú Táborozó esetén Szülője felelős.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Szolgáltató jogosult a Szerződést azonnali hatállyal felmondani és a szolgáltatások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nyújtását megtagadni, amennyiben: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Táborozó a házirendet súlyosan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ismétlődően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megszegi;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Táborozó nem </w:t>
      </w:r>
      <w:proofErr w:type="spellStart"/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rendeltetésszerűen</w:t>
      </w:r>
      <w:proofErr w:type="spellEnd"/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használja a rendelkezésére bocsátott eszközöket;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Táborozó a társaival, Szolgáltatóval vagy annak </w:t>
      </w:r>
      <w:proofErr w:type="spellStart"/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alkalmazottaival</w:t>
      </w:r>
      <w:proofErr w:type="spellEnd"/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durván viselkedik,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alkohol vagy drogok befolyása alatt áll, illetve fenyegető, sértő vagy más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elfogadhatatlan viselkedést tanúsít;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 nem teljesíti a fizetési kötelezettségét.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A táborok során használt eszközök és helyiségek nem rendeltetésszerű használatából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eredő károkat a kárt okozó Táborozó Szülője köteles megtéríteni. Több Táborozó által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közösen okozott ilyen kárért az érintett Szülők egyetemlegesen felelnek.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Táborozónak az őt ért kárt kötelessége azonnal jelenteni a tábor vezetőjének, és minden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szükséges információt a rendelkezésre kell bocsátania, amely a káreset tisztázásához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Az egyes táborok helyszínén az értékes tárgyak és a készpénz megőrzésével kapcsolatos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 Szolgáltató a helyszínen ismerteti, azonban a nem ilyen módon elhelyezett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értéktárgyak biztonságáért Szolgáltató felelősséget nem vállal.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Szülő köteles Szolgáltatót előzetesen tájékoztatni a Táborozó egészségügyi állapotáról és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esetleges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problémáiról. A felvilágosítás elmaradása esetén az ebből eredő kárért Szolgáltató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felelősséget nem vállal</w:t>
      </w:r>
      <w:r w:rsidR="008662E0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1365E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>10. Szolgáltató jogosult a táborokon a Táborozókról fénykép, illetve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mozgókép felvételt készíteni, amelyet a későbbiek során marketing célra felhasználhat.</w:t>
      </w:r>
    </w:p>
    <w:p w:rsidR="0061365E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</w:t>
      </w:r>
      <w:r w:rsidR="0061365E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HÍRLEVÉLRE TÖRTÉNŐ FE LIRATKOZÁS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A weboldal látogatóinak lehetőségük van arra, hogy Szolgáltató hírlevelére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feliratkozzanak a nevük és e-mail címük megadásával.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Szolgáltató az általa értékesített szolgáltatásokkal kapcsolatos információkról, hírekről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tájékoztatást küld a hírlevélre </w:t>
      </w:r>
      <w:proofErr w:type="spellStart"/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ratkozottak</w:t>
      </w:r>
      <w:proofErr w:type="spellEnd"/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A feliratkozás során megadott személyes adatok kezelése az Adatkezelési Nyilatkozatban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foglaltak szerint történik.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Amennyiben nem szeretne több hírlevelet kapni, bármikor kérheti a hírlevelek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küldésének megszüntetését, a hírlevélben biztosított leiratkozási lehetőséggel. Ebben az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 Szolgáltató törli a nevét és az e-mail címét a listából, és a továbbiakban nem küld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hírlevelet.</w:t>
      </w:r>
    </w:p>
    <w:p w:rsidR="00D4042F" w:rsidRPr="0061365E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</w:t>
      </w:r>
      <w:r w:rsidR="0061365E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PANASZKEZELÉS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Amennyiben a felhasználónak akár a honlap üzemelésével vagy a nyújtott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szolgáltatásokkal kapcsolatban észrevétele, panasza van, úgy azt postai levél útján,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székhelyére címezve jelentheti be</w:t>
      </w:r>
    </w:p>
    <w:p w:rsidR="00107A5A" w:rsidRDefault="00D4584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2. Szolgáltató minden egyes panaszt érdemben kivizsgál, és annak eredményéről legkésőbb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napon belül tájékoztatja Panasztevőt. Amennyiben a panasz a nyújtott szolgáltatással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kapcsolatos, abban az esetben a kivizsgálás során Szolgáltató beszerzi a szükséges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táboron résztvevő egyéb személyektől a történtek</w:t>
      </w:r>
      <w:r w:rsidR="00D4042F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rekonstruálása érdekében. Erről Szolgáltató készít egy jelentést, amelyben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ismerteti a panasz kivizsgálásnak menetét, és érdemben reagál a panaszban előadottakra.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4584A" w:rsidRDefault="00107A5A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panasz kezelésével nem elégedett, úgy a</w:t>
      </w:r>
      <w:r w:rsidR="0061365E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következőkben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felsorolt szervekhez</w:t>
      </w:r>
      <w:r w:rsidR="0061365E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fordulhat.</w:t>
      </w:r>
    </w:p>
    <w:p w:rsidR="00107A5A" w:rsidRP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7A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Fogyasztóvédelmi eljárás</w:t>
      </w:r>
      <w:r w:rsidRPr="00107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Panasztétel a fogyasztóvédelmi hatóságoknál. Amennyiben a fogyasztó fogyasztói jogainak megsértését észleli, jogosult panasszal fordulni a lakóhelye szerint illetékes fogyasztóvédelmi hatósághoz. A panasz elbírálását követően a hatóság dönt a fogyasztóvédelmi eljárás lefolytatásáról. A fogyasztóvédelmi elsőfokú hatósági feladatokat a fogyasztó lakóhelye szerint illetékes fővárosi és megyei kormányhivatalok látják el, ezek listája itt található: </w:t>
      </w:r>
      <w:hyperlink r:id="rId4" w:tgtFrame="_blank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http://www.kormanyhivatal.hu/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7A5A" w:rsidRP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7A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Bírósági eljárás</w:t>
      </w:r>
      <w:r w:rsidRPr="00107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7A5A" w:rsidRPr="0061365E" w:rsidRDefault="00107A5A" w:rsidP="0010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szerződésből eredő jogvitájukat egymás közötti egyeztetéssel békés úton törekszenek megoldani. Amennyiben a jogvita rendezése bíróságon kívül nem vezet eredményre, úgy a Felek kikötik a Szolgáltató székhelye szerint illetékes, az ügyre hatáskörrel rendelkező bíróság kizárólagos illetékességét.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bírósági jogérvényesítés lehetőségeiről további információkhoz juthat a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www.birosagok.hu honlapon.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Ügyfél jogosult a fogyasztói jogvitából származó követelésének bíróság előtti érvényesítésére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polgári eljárás keretében a Polgári Törvénykönyvről szóló 2013. évi V. törvény, valamint a Polgári Perrendtartásról szóló 2016. évi CXXX. törvény rendelkezései szerint. </w:t>
      </w:r>
    </w:p>
    <w:p w:rsidR="00107A5A" w:rsidRP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7A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Békéltető testületi eljárás</w:t>
      </w:r>
      <w:r w:rsidRPr="00107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Tájékoztatjuk, hogy Ön velünk szemben fogyasztói panasszal élhet. Amennyiben az Ön fogyasztói panaszát elutasítjuk, úgy Ön jogosult az Ön lakóhelye vagy tartózkodási helye szerint illetékes Békéltető Testülethez is fordulni: a békéltető testület eljárása megindításának feltétele, hogy a fogyasztó az érintett vállalkozással közvetlenül megkísérelje a vitás ügy rendezését. Az eljárásra - a fogyasztó erre irányuló kérelme alapján - az illetékes testület helyett a fogyasztó kérelmében megjelölt békéltető testület illetékes.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vállalkozást a békéltető testületi eljárásban együttműködési kötelezettség terheli.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Ennek keretében fennáll a vállalkozásoknak a békéltető testület felhívására történő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válaszirat megküldési kötelezettsége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kötelezettségként kerül rögzítésre a békéltető testület előtti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megjelenési kötelezettség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(„meghallgatáson egyezség létrehozatalára feljogosított személy részvételének biztosítása”).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vállalkozás székhelye vagy telephelye nem a területileg illetékes békéltető testületet működtető kamara szerinti megyébe van bejegyezve, a vállalkozás együttműködési kötelezettsége a fogyasztó igényének megfelelő írásbeli egyezségkötés lehetőségének felajánlására terjed ki.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együttműködési kötelezettség megszegése esetén a fogyasztóvédelmi hatóság rendelkezik hatáskörrel, amely alapján a jogszabályváltozás következtében a vállalkozások jogsértő magatartása esetén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bírságkiszabás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alkalmazandó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békéltető testület hatáskörébe tartozik a fogyasztói jogvita bírósági eljáráson kívüli rendezése. A békéltető testület feladata, hogy megkísérelje a fogyasztói jogvita rendezése céljából egyezség létrehozását a felek között, ennek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eredménytelensége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az ügyben döntést hoz a fogyasztói jogok egyszerű, gyors, hatékony és költségkímélő érvényesítésének biztosítása érdekében. A békéltető testület a fogyasztó vagy a vállalkozás kérésére tanácsot ad a fogyasztót megillető jogokkal és a fogyasztót terhelő kötelezettségekkel kapcsolatban. </w:t>
      </w:r>
    </w:p>
    <w:p w:rsidR="00107A5A" w:rsidRP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békéltető testület eljárása a fogyasztó kérelmére indul. A kérelmet a békéltető testület elnökéhez kell írásban benyújtani: az írásbeliség követelményének levél, távirat, távgépíró vagy telefax útján, továbbá bármely egyéb olyan eszközzel is eleget lehet tenni, amely a címzett számára lehetővé teszi a neki címzett adatoknak az adat céljának megfelelő ideig történő tartós tárolását, és a tárolt adatok változatlan formában és tartalommal történő megjelenítését. </w:t>
      </w:r>
      <w:r w:rsidRPr="00107A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kérelemnek tartalmaznia kell</w:t>
      </w:r>
      <w:r w:rsidRPr="00107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       a fogyasztó nevét, lakóhelyét vagy tartózkodási helyét,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a fogyasztói jogvitával érintett vállalkozás nevét, székhelyét vagy érintett telephelyét,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c.        ha a fogyasztó az illetékességet az illetékes békéltető testület helyett kérelmezett testület megjelölését,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d.       a fogyasztó álláspontjának rövid leírását, az azt alátámasztó tényeket és azok bizonyítékait,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e.       a fogyasztó nyilatkozatát arról, hogy a fogyasztó az érintett vállalkozással közvetlenül megkísérelte a vitás ügy rendezését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f.         a fogyasztó nyilatkozatát arra nézve, hogy az ügyben más békéltető testület eljárását nem kezdeményezte, közvetítői eljárás nem indult, keresetlevél beadására, illetve fizetési meghagyás kibocsátása iránti kérelemelőterjesztésére nem került sor,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g.       a testület döntésére irányuló indítványt,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h.       a fogyasztó aláírását.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kérelemhez csatolni kell azt az okiratot, illetve annak másolatát (kivonatát), amelynek tartalmára a fogyasztó bizonyítékként hivatkozik, így különösen a vállalkozás írásbeli nyilatkozatát a panasz elutasításáról, ennek hiányában a fogyasztó rendelkezésére álló egyéb írásos bizonyítékot az előírt egyeztetés megkísérléséről. </w:t>
      </w:r>
    </w:p>
    <w:p w:rsidR="00107A5A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fogyasztó meghatalmazott útján jár el, a kérelemhez csatolni kell a meghatalmazást. </w:t>
      </w:r>
    </w:p>
    <w:p w:rsidR="00107A5A" w:rsidRPr="0061365E" w:rsidRDefault="00107A5A" w:rsidP="0010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Békéltető Testületekről bővebb információ itt érhető el: </w:t>
      </w:r>
      <w:hyperlink r:id="rId5" w:tgtFrame="_blank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http://www.bekeltetes.hu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területileg illetékes Békéltető Testületekről bővebb információ itt érhető el: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https://bekeltetes.hu/index.php?id=testuletek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4584A" w:rsidRPr="0061365E" w:rsidRDefault="0061365E" w:rsidP="00D4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IX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 ZÁRÓ RENDELKEZÉSEK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Az ÁSZF határozatlan időre szól, melynek szövege a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kezdőoldaláról közvetlenül elérhető, letölthető.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Szolgáltató a személyes adatok kezelését az Adatvédelmi Nyilatkozatban foglaltak szerint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584A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végzi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0C47" w:rsidRPr="0061365E" w:rsidRDefault="00D4584A" w:rsidP="00D458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A jelen Általános Szerződési Feltételekben nem szabályozott kérdésekben a 2013. évi V.</w:t>
      </w:r>
      <w:r w:rsidR="0061365E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a Polgári Törvénykönyvről, illetve az adott kérdést szab</w:t>
      </w:r>
      <w:r w:rsidR="0061365E" w:rsidRPr="0061365E">
        <w:rPr>
          <w:rFonts w:ascii="Times New Roman" w:eastAsia="Times New Roman" w:hAnsi="Times New Roman" w:cs="Times New Roman"/>
          <w:sz w:val="24"/>
          <w:szCs w:val="24"/>
          <w:lang w:eastAsia="hu-HU"/>
        </w:rPr>
        <w:t>ályozó jogszabályok rendelkezései az irányadók.</w:t>
      </w:r>
    </w:p>
    <w:p w:rsidR="0061365E" w:rsidRPr="0061365E" w:rsidRDefault="0061365E" w:rsidP="00D4584A">
      <w:pPr>
        <w:rPr>
          <w:rFonts w:ascii="Times New Roman" w:hAnsi="Times New Roman" w:cs="Times New Roman"/>
          <w:sz w:val="24"/>
          <w:szCs w:val="24"/>
        </w:rPr>
      </w:pPr>
    </w:p>
    <w:p w:rsidR="0061365E" w:rsidRPr="0061365E" w:rsidRDefault="0061365E" w:rsidP="00D4584A">
      <w:pPr>
        <w:rPr>
          <w:rFonts w:ascii="Times New Roman" w:hAnsi="Times New Roman" w:cs="Times New Roman"/>
          <w:sz w:val="24"/>
          <w:szCs w:val="24"/>
        </w:rPr>
      </w:pPr>
      <w:r w:rsidRPr="0061365E">
        <w:rPr>
          <w:rFonts w:ascii="Times New Roman" w:hAnsi="Times New Roman" w:cs="Times New Roman"/>
          <w:sz w:val="24"/>
          <w:szCs w:val="24"/>
        </w:rPr>
        <w:t>Szeged 2023 06.01.</w:t>
      </w:r>
    </w:p>
    <w:p w:rsidR="0061365E" w:rsidRPr="0061365E" w:rsidRDefault="0061365E" w:rsidP="00D4584A">
      <w:pPr>
        <w:rPr>
          <w:rFonts w:ascii="Times New Roman" w:hAnsi="Times New Roman" w:cs="Times New Roman"/>
          <w:sz w:val="24"/>
          <w:szCs w:val="24"/>
        </w:rPr>
      </w:pPr>
    </w:p>
    <w:p w:rsidR="0061365E" w:rsidRPr="0061365E" w:rsidRDefault="0061365E" w:rsidP="00D4584A">
      <w:pPr>
        <w:rPr>
          <w:rFonts w:ascii="Times New Roman" w:hAnsi="Times New Roman" w:cs="Times New Roman"/>
          <w:sz w:val="24"/>
          <w:szCs w:val="24"/>
        </w:rPr>
      </w:pPr>
      <w:r w:rsidRPr="00613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Almási Bence</w:t>
      </w:r>
      <w:r>
        <w:t xml:space="preserve"> </w:t>
      </w:r>
      <w:r w:rsidRPr="0061365E">
        <w:rPr>
          <w:rFonts w:ascii="Times New Roman" w:hAnsi="Times New Roman" w:cs="Times New Roman"/>
          <w:sz w:val="24"/>
          <w:szCs w:val="24"/>
        </w:rPr>
        <w:t>egyéni vállalkozó</w:t>
      </w:r>
    </w:p>
    <w:sectPr w:rsidR="0061365E" w:rsidRPr="0061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A"/>
    <w:rsid w:val="0004682A"/>
    <w:rsid w:val="00107A5A"/>
    <w:rsid w:val="0021298F"/>
    <w:rsid w:val="00485C87"/>
    <w:rsid w:val="005E0366"/>
    <w:rsid w:val="0061365E"/>
    <w:rsid w:val="008662E0"/>
    <w:rsid w:val="00A03B25"/>
    <w:rsid w:val="00B21309"/>
    <w:rsid w:val="00D4042F"/>
    <w:rsid w:val="00D4584A"/>
    <w:rsid w:val="00D84195"/>
    <w:rsid w:val="00DE0C47"/>
    <w:rsid w:val="00E9163A"/>
    <w:rsid w:val="00F23D22"/>
    <w:rsid w:val="00F3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73FD"/>
  <w15:chartTrackingRefBased/>
  <w15:docId w15:val="{D3F1BA5C-D6B3-4D90-B2D3-A61625E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D4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D4584A"/>
  </w:style>
  <w:style w:type="character" w:styleId="Hiperhivatkozs">
    <w:name w:val="Hyperlink"/>
    <w:basedOn w:val="Bekezdsalapbettpusa"/>
    <w:uiPriority w:val="99"/>
    <w:unhideWhenUsed/>
    <w:rsid w:val="00D4584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4584A"/>
    <w:rPr>
      <w:color w:val="800080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keltetes.hu/index.php?id=testuletek" TargetMode="External"/><Relationship Id="rId5" Type="http://schemas.openxmlformats.org/officeDocument/2006/relationships/hyperlink" Target="http://www.bekeltetes.hu/" TargetMode="External"/><Relationship Id="rId4" Type="http://schemas.openxmlformats.org/officeDocument/2006/relationships/hyperlink" Target="http://www.kormanyhivatal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2004</Words>
  <Characters>13834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2023-07-18T08:46:00Z</dcterms:created>
  <dcterms:modified xsi:type="dcterms:W3CDTF">2023-07-21T12:52:00Z</dcterms:modified>
</cp:coreProperties>
</file>